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19A" w:rsidRDefault="0037619A" w:rsidP="0037619A">
      <w:pPr>
        <w:tabs>
          <w:tab w:val="left" w:pos="0"/>
        </w:tabs>
        <w:spacing w:after="160" w:line="259" w:lineRule="auto"/>
        <w:jc w:val="center"/>
        <w:rPr>
          <w:rFonts w:ascii="Times New Roman" w:hAnsi="Times New Roman" w:cs="Times New Roman"/>
          <w:b/>
          <w:szCs w:val="24"/>
          <w:lang w:val="kk-KZ"/>
        </w:rPr>
      </w:pPr>
      <w:r w:rsidRPr="008142EF">
        <w:rPr>
          <w:rFonts w:ascii="Times New Roman" w:hAnsi="Times New Roman" w:cs="Times New Roman"/>
          <w:b/>
          <w:szCs w:val="24"/>
          <w:lang w:val="kk-KZ"/>
        </w:rPr>
        <w:t>Ақмола облысы білім басқармасының Целиноград ауданы бойынша білім бөлімінің жанындағы  Родина ауылының «Солнышко» бөбекжайы» МКҚК</w:t>
      </w:r>
    </w:p>
    <w:p w:rsidR="0037619A" w:rsidRDefault="0037619A" w:rsidP="0037619A">
      <w:pPr>
        <w:spacing w:after="0" w:line="240" w:lineRule="auto"/>
        <w:jc w:val="both"/>
        <w:rPr>
          <w:rFonts w:ascii="Times New Roman" w:hAnsi="Times New Roman" w:cs="Times New Roman"/>
          <w:sz w:val="24"/>
          <w:szCs w:val="24"/>
          <w:lang w:val="kk-KZ"/>
        </w:rPr>
      </w:pPr>
    </w:p>
    <w:p w:rsidR="0037619A" w:rsidRDefault="0037619A" w:rsidP="0037619A">
      <w:pPr>
        <w:spacing w:after="0" w:line="240" w:lineRule="auto"/>
        <w:jc w:val="both"/>
        <w:rPr>
          <w:rFonts w:ascii="Times New Roman" w:hAnsi="Times New Roman" w:cs="Times New Roman"/>
          <w:sz w:val="24"/>
          <w:szCs w:val="24"/>
          <w:lang w:val="kk-KZ"/>
        </w:rPr>
      </w:pPr>
    </w:p>
    <w:p w:rsidR="0037619A" w:rsidRDefault="0037619A" w:rsidP="0037619A">
      <w:pPr>
        <w:spacing w:after="0" w:line="240" w:lineRule="auto"/>
        <w:jc w:val="both"/>
        <w:rPr>
          <w:rFonts w:ascii="Times New Roman" w:hAnsi="Times New Roman" w:cs="Times New Roman"/>
          <w:sz w:val="24"/>
          <w:szCs w:val="24"/>
          <w:lang w:val="kk-KZ"/>
        </w:rPr>
      </w:pPr>
    </w:p>
    <w:p w:rsidR="0037619A" w:rsidRPr="008142EF" w:rsidRDefault="0037619A" w:rsidP="0037619A">
      <w:pPr>
        <w:tabs>
          <w:tab w:val="left" w:pos="0"/>
        </w:tabs>
        <w:spacing w:after="160" w:line="259" w:lineRule="auto"/>
        <w:jc w:val="center"/>
        <w:rPr>
          <w:rFonts w:ascii="Times New Roman" w:hAnsi="Times New Roman" w:cs="Times New Roman"/>
          <w:b/>
          <w:szCs w:val="24"/>
          <w:lang w:val="kk-KZ"/>
        </w:rPr>
      </w:pPr>
    </w:p>
    <w:p w:rsidR="0037619A" w:rsidRDefault="0037619A" w:rsidP="0037619A">
      <w:pPr>
        <w:spacing w:after="0" w:line="240" w:lineRule="auto"/>
        <w:jc w:val="right"/>
        <w:rPr>
          <w:rFonts w:ascii="Times New Roman" w:eastAsia="Calibri" w:hAnsi="Times New Roman" w:cs="Times New Roman"/>
          <w:szCs w:val="24"/>
        </w:rPr>
      </w:pPr>
    </w:p>
    <w:p w:rsidR="0037619A" w:rsidRPr="008142EF" w:rsidRDefault="0037619A" w:rsidP="0037619A">
      <w:pPr>
        <w:spacing w:before="20" w:after="20"/>
        <w:jc w:val="right"/>
        <w:rPr>
          <w:rFonts w:ascii="Times New Roman" w:hAnsi="Times New Roman" w:cs="Times New Roman"/>
          <w:sz w:val="32"/>
          <w:szCs w:val="32"/>
        </w:rPr>
      </w:pPr>
    </w:p>
    <w:p w:rsidR="0037619A" w:rsidRPr="0037619A" w:rsidRDefault="0037619A" w:rsidP="0037619A">
      <w:pPr>
        <w:pStyle w:val="a3"/>
        <w:spacing w:before="0" w:beforeAutospacing="0" w:after="0" w:afterAutospacing="0"/>
        <w:jc w:val="center"/>
        <w:rPr>
          <w:rStyle w:val="a4"/>
          <w:color w:val="C0504D" w:themeColor="accent2"/>
          <w:sz w:val="48"/>
          <w:szCs w:val="48"/>
        </w:rPr>
      </w:pPr>
      <w:r w:rsidRPr="0037619A">
        <w:rPr>
          <w:rStyle w:val="a4"/>
          <w:color w:val="C0504D" w:themeColor="accent2"/>
          <w:sz w:val="48"/>
          <w:szCs w:val="48"/>
        </w:rPr>
        <w:t>Консультация для родителей</w:t>
      </w:r>
    </w:p>
    <w:p w:rsidR="0037619A" w:rsidRPr="0037619A" w:rsidRDefault="0037619A" w:rsidP="0037619A">
      <w:pPr>
        <w:pStyle w:val="a3"/>
        <w:spacing w:before="0" w:beforeAutospacing="0" w:after="0" w:afterAutospacing="0"/>
        <w:jc w:val="center"/>
        <w:rPr>
          <w:color w:val="C0504D" w:themeColor="accent2"/>
        </w:rPr>
      </w:pPr>
      <w:r w:rsidRPr="0037619A">
        <w:rPr>
          <w:rStyle w:val="a4"/>
          <w:color w:val="C0504D" w:themeColor="accent2"/>
          <w:sz w:val="48"/>
          <w:szCs w:val="48"/>
        </w:rPr>
        <w:t>"Как заинтересовать ребенка заниматься физкультурой"</w:t>
      </w:r>
    </w:p>
    <w:p w:rsidR="0037619A" w:rsidRPr="0037619A" w:rsidRDefault="0037619A" w:rsidP="0037619A">
      <w:pPr>
        <w:spacing w:before="20" w:after="20"/>
        <w:jc w:val="center"/>
        <w:rPr>
          <w:rFonts w:ascii="Times New Roman" w:hAnsi="Times New Roman" w:cs="Times New Roman"/>
          <w:b/>
          <w:bCs/>
          <w:i/>
          <w:color w:val="C0504D" w:themeColor="accent2"/>
          <w:sz w:val="52"/>
          <w:szCs w:val="52"/>
        </w:rPr>
      </w:pPr>
      <w:r w:rsidRPr="0037619A">
        <w:rPr>
          <w:rFonts w:ascii="Times New Roman" w:hAnsi="Times New Roman" w:cs="Times New Roman"/>
          <w:b/>
          <w:bCs/>
          <w:i/>
          <w:color w:val="C0504D" w:themeColor="accent2"/>
          <w:sz w:val="52"/>
          <w:szCs w:val="52"/>
        </w:rPr>
        <w:t xml:space="preserve">в  группе </w:t>
      </w:r>
      <w:proofErr w:type="spellStart"/>
      <w:r w:rsidRPr="0037619A">
        <w:rPr>
          <w:rFonts w:ascii="Times New Roman" w:hAnsi="Times New Roman" w:cs="Times New Roman"/>
          <w:b/>
          <w:bCs/>
          <w:i/>
          <w:color w:val="C0504D" w:themeColor="accent2"/>
          <w:sz w:val="52"/>
          <w:szCs w:val="52"/>
        </w:rPr>
        <w:t>предшкольной</w:t>
      </w:r>
      <w:proofErr w:type="spellEnd"/>
      <w:r w:rsidRPr="0037619A">
        <w:rPr>
          <w:rFonts w:ascii="Times New Roman" w:hAnsi="Times New Roman" w:cs="Times New Roman"/>
          <w:b/>
          <w:bCs/>
          <w:i/>
          <w:color w:val="C0504D" w:themeColor="accent2"/>
          <w:sz w:val="52"/>
          <w:szCs w:val="52"/>
        </w:rPr>
        <w:t xml:space="preserve"> подготовки «Звездочка»</w:t>
      </w:r>
    </w:p>
    <w:p w:rsidR="0037619A" w:rsidRPr="008142EF" w:rsidRDefault="0037619A" w:rsidP="0037619A">
      <w:pPr>
        <w:spacing w:before="20" w:after="20"/>
        <w:jc w:val="center"/>
        <w:rPr>
          <w:rFonts w:ascii="Times New Roman" w:hAnsi="Times New Roman" w:cs="Times New Roman"/>
          <w:b/>
          <w:i/>
          <w:sz w:val="52"/>
          <w:szCs w:val="52"/>
        </w:rPr>
      </w:pPr>
      <w:r>
        <w:rPr>
          <w:rFonts w:ascii="Trebuchet MS" w:hAnsi="Trebuchet MS"/>
          <w:b/>
          <w:bCs/>
          <w:noProof/>
          <w:sz w:val="48"/>
          <w:szCs w:val="48"/>
        </w:rPr>
        <w:drawing>
          <wp:inline distT="0" distB="0" distL="0" distR="0">
            <wp:extent cx="5295900" cy="2970104"/>
            <wp:effectExtent l="0" t="0" r="0" b="1905"/>
            <wp:docPr id="1" name="Рисунок 1" descr="https://documents.infourok.ru/78e840e0-909d-48a4-8ca2-7f04666d661f/0/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infourok.ru/78e840e0-909d-48a4-8ca2-7f04666d661f/0/image001.jpg"/>
                    <pic:cNvPicPr>
                      <a:picLocks noChangeAspect="1" noChangeArrowheads="1"/>
                    </pic:cNvPicPr>
                  </pic:nvPicPr>
                  <pic:blipFill>
                    <a:blip r:embed="rId4" cstate="print"/>
                    <a:srcRect/>
                    <a:stretch>
                      <a:fillRect/>
                    </a:stretch>
                  </pic:blipFill>
                  <pic:spPr bwMode="auto">
                    <a:xfrm>
                      <a:off x="0" y="0"/>
                      <a:ext cx="5303249" cy="2974225"/>
                    </a:xfrm>
                    <a:prstGeom prst="rect">
                      <a:avLst/>
                    </a:prstGeom>
                    <a:noFill/>
                    <a:ln w="9525">
                      <a:noFill/>
                      <a:miter lim="800000"/>
                      <a:headEnd/>
                      <a:tailEnd/>
                    </a:ln>
                  </pic:spPr>
                </pic:pic>
              </a:graphicData>
            </a:graphic>
          </wp:inline>
        </w:drawing>
      </w:r>
    </w:p>
    <w:p w:rsidR="0037619A" w:rsidRPr="00F945FE" w:rsidRDefault="0037619A" w:rsidP="0037619A">
      <w:pPr>
        <w:spacing w:before="20" w:after="20"/>
        <w:rPr>
          <w:rFonts w:ascii="Times New Roman" w:hAnsi="Times New Roman" w:cs="Times New Roman"/>
          <w:sz w:val="32"/>
          <w:szCs w:val="32"/>
        </w:rPr>
      </w:pPr>
    </w:p>
    <w:p w:rsidR="0037619A" w:rsidRPr="00F945FE" w:rsidRDefault="0037619A" w:rsidP="0037619A">
      <w:pPr>
        <w:spacing w:before="20" w:after="20"/>
        <w:jc w:val="center"/>
        <w:rPr>
          <w:rFonts w:ascii="Times New Roman" w:hAnsi="Times New Roman" w:cs="Times New Roman"/>
          <w:sz w:val="32"/>
          <w:szCs w:val="32"/>
        </w:rPr>
      </w:pPr>
    </w:p>
    <w:p w:rsidR="0037619A" w:rsidRPr="004A07D9" w:rsidRDefault="0037619A" w:rsidP="0037619A">
      <w:pPr>
        <w:spacing w:before="20" w:after="20"/>
        <w:jc w:val="right"/>
        <w:rPr>
          <w:rFonts w:ascii="Times New Roman" w:hAnsi="Times New Roman"/>
          <w:szCs w:val="28"/>
        </w:rPr>
      </w:pPr>
      <w:r w:rsidRPr="004A07D9">
        <w:rPr>
          <w:rFonts w:ascii="Times New Roman" w:hAnsi="Times New Roman" w:cs="Times New Roman"/>
          <w:b/>
          <w:bCs/>
          <w:sz w:val="32"/>
          <w:szCs w:val="32"/>
          <w:lang w:val="kk-KZ"/>
        </w:rPr>
        <w:t>Тәрбиеші/</w:t>
      </w:r>
      <w:r w:rsidRPr="004A07D9">
        <w:rPr>
          <w:rFonts w:ascii="Times New Roman" w:hAnsi="Times New Roman" w:cs="Times New Roman"/>
          <w:b/>
          <w:bCs/>
          <w:sz w:val="32"/>
          <w:szCs w:val="32"/>
        </w:rPr>
        <w:t>Воспитатели:</w:t>
      </w:r>
    </w:p>
    <w:p w:rsidR="0037619A" w:rsidRPr="004A07D9" w:rsidRDefault="0037619A" w:rsidP="0037619A">
      <w:pPr>
        <w:tabs>
          <w:tab w:val="left" w:pos="5160"/>
        </w:tabs>
        <w:spacing w:before="20" w:after="20" w:line="240" w:lineRule="auto"/>
        <w:jc w:val="right"/>
        <w:rPr>
          <w:rFonts w:ascii="Times New Roman" w:hAnsi="Times New Roman" w:cs="Times New Roman"/>
          <w:b/>
          <w:bCs/>
          <w:sz w:val="32"/>
          <w:szCs w:val="32"/>
        </w:rPr>
      </w:pPr>
      <w:proofErr w:type="spellStart"/>
      <w:r w:rsidRPr="004A07D9">
        <w:rPr>
          <w:rFonts w:ascii="Times New Roman" w:hAnsi="Times New Roman" w:cs="Times New Roman"/>
          <w:b/>
          <w:bCs/>
          <w:sz w:val="32"/>
          <w:szCs w:val="32"/>
        </w:rPr>
        <w:t>Аберле</w:t>
      </w:r>
      <w:proofErr w:type="spellEnd"/>
      <w:r w:rsidRPr="004A07D9">
        <w:rPr>
          <w:rFonts w:ascii="Times New Roman" w:hAnsi="Times New Roman" w:cs="Times New Roman"/>
          <w:b/>
          <w:bCs/>
          <w:sz w:val="32"/>
          <w:szCs w:val="32"/>
        </w:rPr>
        <w:t xml:space="preserve"> М.В.</w:t>
      </w:r>
    </w:p>
    <w:p w:rsidR="0037619A" w:rsidRPr="004A07D9" w:rsidRDefault="0037619A" w:rsidP="0037619A">
      <w:pPr>
        <w:tabs>
          <w:tab w:val="left" w:pos="5160"/>
        </w:tabs>
        <w:spacing w:before="20" w:after="20" w:line="240" w:lineRule="auto"/>
        <w:jc w:val="right"/>
        <w:rPr>
          <w:rFonts w:ascii="Times New Roman" w:hAnsi="Times New Roman" w:cs="Times New Roman"/>
          <w:b/>
          <w:bCs/>
          <w:sz w:val="32"/>
          <w:szCs w:val="32"/>
        </w:rPr>
      </w:pPr>
      <w:r w:rsidRPr="004A07D9">
        <w:rPr>
          <w:rFonts w:ascii="Times New Roman" w:hAnsi="Times New Roman" w:cs="Times New Roman"/>
          <w:b/>
          <w:bCs/>
          <w:sz w:val="32"/>
          <w:szCs w:val="32"/>
        </w:rPr>
        <w:t>Чулкова О.А.</w:t>
      </w:r>
    </w:p>
    <w:p w:rsidR="0037619A" w:rsidRPr="004A07D9" w:rsidRDefault="0037619A" w:rsidP="0037619A">
      <w:pPr>
        <w:tabs>
          <w:tab w:val="left" w:pos="5160"/>
        </w:tabs>
        <w:spacing w:before="20" w:after="20" w:line="240" w:lineRule="auto"/>
        <w:jc w:val="center"/>
        <w:rPr>
          <w:rFonts w:ascii="Times New Roman" w:hAnsi="Times New Roman" w:cs="Times New Roman"/>
          <w:b/>
          <w:bCs/>
          <w:sz w:val="28"/>
          <w:szCs w:val="32"/>
        </w:rPr>
      </w:pPr>
      <w:r>
        <w:rPr>
          <w:rFonts w:ascii="Times New Roman" w:hAnsi="Times New Roman" w:cs="Times New Roman"/>
          <w:b/>
          <w:bCs/>
          <w:sz w:val="28"/>
          <w:szCs w:val="32"/>
        </w:rPr>
        <w:t>02</w:t>
      </w:r>
      <w:r w:rsidRPr="004A07D9">
        <w:rPr>
          <w:rFonts w:ascii="Times New Roman" w:hAnsi="Times New Roman" w:cs="Times New Roman"/>
          <w:b/>
          <w:bCs/>
          <w:sz w:val="28"/>
          <w:szCs w:val="32"/>
        </w:rPr>
        <w:t>.10.2024год</w:t>
      </w:r>
    </w:p>
    <w:p w:rsidR="0037619A" w:rsidRDefault="0037619A" w:rsidP="0037619A">
      <w:pPr>
        <w:spacing w:after="0"/>
        <w:rPr>
          <w:rFonts w:ascii="Times New Roman" w:hAnsi="Times New Roman" w:cs="Times New Roman"/>
          <w:sz w:val="28"/>
          <w:szCs w:val="28"/>
        </w:rPr>
      </w:pPr>
    </w:p>
    <w:p w:rsidR="0037619A" w:rsidRPr="0037619A" w:rsidRDefault="0037619A" w:rsidP="0037619A">
      <w:pPr>
        <w:spacing w:after="0"/>
        <w:rPr>
          <w:rFonts w:ascii="Times New Roman" w:hAnsi="Times New Roman" w:cs="Times New Roman"/>
          <w:sz w:val="28"/>
          <w:szCs w:val="28"/>
        </w:rPr>
      </w:pPr>
      <w:r w:rsidRPr="0037619A">
        <w:rPr>
          <w:rFonts w:ascii="Times New Roman" w:hAnsi="Times New Roman" w:cs="Times New Roman"/>
          <w:sz w:val="28"/>
          <w:szCs w:val="28"/>
        </w:rPr>
        <w:t xml:space="preserve">Здорового ребенка не нужно заставлять заниматься физкультурой – он сам нуждается в движении и охотно выполняет все новые и новые задания. Ни в коем случае не следует принуждать ребенка к выполнению того или иного </w:t>
      </w:r>
      <w:r w:rsidRPr="0037619A">
        <w:rPr>
          <w:rFonts w:ascii="Times New Roman" w:hAnsi="Times New Roman" w:cs="Times New Roman"/>
          <w:sz w:val="28"/>
          <w:szCs w:val="28"/>
        </w:rPr>
        <w:lastRenderedPageBreak/>
        <w:t>движения или превращать занятия в скучный урок. Дошкольники еще не испытывают потребности учиться в буквальном смысле слова. В связи с этим тренировки должны проходить в форме игры – тогда ребенок все время будет находиться в прекрасном настроении. Постепенно вовлекайте ребенка во все новые виды игры и забавы, систематически повторяя их, чтобы ребенок закрепил изученные движения.</w:t>
      </w:r>
    </w:p>
    <w:p w:rsidR="0037619A" w:rsidRPr="0037619A" w:rsidRDefault="0037619A" w:rsidP="0037619A">
      <w:pPr>
        <w:spacing w:after="0"/>
        <w:rPr>
          <w:rFonts w:ascii="Times New Roman" w:hAnsi="Times New Roman" w:cs="Times New Roman"/>
          <w:sz w:val="28"/>
          <w:szCs w:val="28"/>
        </w:rPr>
      </w:pPr>
      <w:r w:rsidRPr="0037619A">
        <w:rPr>
          <w:rFonts w:ascii="Times New Roman" w:hAnsi="Times New Roman" w:cs="Times New Roman"/>
          <w:sz w:val="28"/>
          <w:szCs w:val="28"/>
        </w:rPr>
        <w:t xml:space="preserve">Прекрасно, если вы ободрите ребенка похвалой, удивитесь тому, какой он крепкий, ловкий, сильный, сколько он умеет, что он уже сам покажет. </w:t>
      </w:r>
    </w:p>
    <w:p w:rsidR="0037619A" w:rsidRPr="0037619A" w:rsidRDefault="0037619A" w:rsidP="0037619A">
      <w:pPr>
        <w:spacing w:after="0"/>
        <w:rPr>
          <w:rFonts w:ascii="Times New Roman" w:hAnsi="Times New Roman" w:cs="Times New Roman"/>
          <w:sz w:val="28"/>
          <w:szCs w:val="28"/>
        </w:rPr>
      </w:pPr>
      <w:r w:rsidRPr="0037619A">
        <w:rPr>
          <w:rFonts w:ascii="Times New Roman" w:hAnsi="Times New Roman" w:cs="Times New Roman"/>
          <w:sz w:val="28"/>
          <w:szCs w:val="28"/>
        </w:rPr>
        <w:t>Пробудить у ребенка интерес к занятиям поможет также демонстрация его умений перед остальными членами семьи или же его сверстниками. Так постепенно у ребенка развиваются уверенность в своих силах и стремление учиться дальше, осваивая новые, более сложные движения и игры.</w:t>
      </w:r>
    </w:p>
    <w:p w:rsidR="0037619A" w:rsidRPr="0037619A" w:rsidRDefault="0037619A" w:rsidP="0037619A">
      <w:pPr>
        <w:spacing w:after="0"/>
        <w:rPr>
          <w:rFonts w:ascii="Times New Roman" w:hAnsi="Times New Roman" w:cs="Times New Roman"/>
          <w:sz w:val="28"/>
          <w:szCs w:val="28"/>
        </w:rPr>
      </w:pPr>
      <w:r w:rsidRPr="0037619A">
        <w:rPr>
          <w:rFonts w:ascii="Times New Roman" w:hAnsi="Times New Roman" w:cs="Times New Roman"/>
          <w:sz w:val="28"/>
          <w:szCs w:val="28"/>
        </w:rPr>
        <w:t>Если у ребенка нет желания заниматься, проанализируйте причины такого негативного отношения к занятиям, чтобы в дальнейшем создавать более благоприятные условия. Некоторые полные дети не любят заниматься потому, что им тяжело двигаться, они склонны к лени. Таких детей следует лечить с помощью диеты и всячески стремиться привлечь к занятиям, чтобы они не отставали в двигательном развитии. Кроме похвалы, поощрением для них может служить и убедительные объяснение, почему так необходимы занятия физкультурой.</w:t>
      </w:r>
    </w:p>
    <w:p w:rsidR="0037619A" w:rsidRPr="0037619A" w:rsidRDefault="0037619A" w:rsidP="0037619A">
      <w:pPr>
        <w:spacing w:after="0"/>
        <w:rPr>
          <w:rFonts w:ascii="Times New Roman" w:hAnsi="Times New Roman" w:cs="Times New Roman"/>
          <w:b/>
          <w:sz w:val="28"/>
          <w:szCs w:val="28"/>
        </w:rPr>
      </w:pPr>
      <w:r w:rsidRPr="0037619A">
        <w:rPr>
          <w:rFonts w:ascii="Times New Roman" w:hAnsi="Times New Roman" w:cs="Times New Roman"/>
          <w:b/>
          <w:sz w:val="28"/>
          <w:szCs w:val="28"/>
        </w:rPr>
        <w:t>Чем и как заниматься?</w:t>
      </w:r>
    </w:p>
    <w:p w:rsidR="0037619A" w:rsidRPr="0037619A" w:rsidRDefault="0037619A" w:rsidP="0037619A">
      <w:pPr>
        <w:spacing w:after="0"/>
        <w:rPr>
          <w:rFonts w:ascii="Times New Roman" w:hAnsi="Times New Roman" w:cs="Times New Roman"/>
          <w:sz w:val="28"/>
          <w:szCs w:val="28"/>
        </w:rPr>
      </w:pPr>
      <w:r w:rsidRPr="0037619A">
        <w:rPr>
          <w:rFonts w:ascii="Times New Roman" w:hAnsi="Times New Roman" w:cs="Times New Roman"/>
          <w:sz w:val="28"/>
          <w:szCs w:val="28"/>
        </w:rPr>
        <w:t>Прежде всего, взрослый должен точно знать, какое упражнение он хочет разучить с ребенком, как будет его выполнять и чего хочет этим достичь. Каждое упражнение и каждая подвижная игра имеет свою задачу, цель, значение; в связи с этим они подразделяются на несколько групп.</w:t>
      </w:r>
    </w:p>
    <w:p w:rsidR="0037619A" w:rsidRPr="0037619A" w:rsidRDefault="0037619A" w:rsidP="0037619A">
      <w:pPr>
        <w:spacing w:after="0"/>
        <w:rPr>
          <w:rFonts w:ascii="Times New Roman" w:hAnsi="Times New Roman" w:cs="Times New Roman"/>
          <w:sz w:val="28"/>
          <w:szCs w:val="28"/>
        </w:rPr>
      </w:pPr>
      <w:r w:rsidRPr="0037619A">
        <w:rPr>
          <w:rFonts w:ascii="Times New Roman" w:hAnsi="Times New Roman" w:cs="Times New Roman"/>
          <w:b/>
          <w:sz w:val="28"/>
          <w:szCs w:val="28"/>
        </w:rPr>
        <w:t>В первую группу входят упражнения</w:t>
      </w:r>
      <w:r w:rsidRPr="0037619A">
        <w:rPr>
          <w:rFonts w:ascii="Times New Roman" w:hAnsi="Times New Roman" w:cs="Times New Roman"/>
          <w:sz w:val="28"/>
          <w:szCs w:val="28"/>
        </w:rPr>
        <w:t>, направленные на выработку правильной осанки, правильного положения головы, плеч, других частей тела. Упражнения такого рода называются оздоровительными; именно эти движения способствуют правильному физическому развитию. При выполнении этих упражнений необходимо уделять особое внимание правильному их выполнению, чтобы добиться требуемого распрямления спины, растягивания соответствующих мышц. Родители, прежде всего, должны продемонстрировать упражнения ребенку, а затем помочь ребенку освоить новое движение. При выполнении любого упражнения этой группы требуется помощь и неназойливое наблюдение со стороны родителей, чтобы отдельные позы и положения были правильными.</w:t>
      </w:r>
    </w:p>
    <w:p w:rsidR="0037619A" w:rsidRPr="0037619A" w:rsidRDefault="0037619A" w:rsidP="0037619A">
      <w:pPr>
        <w:spacing w:after="0"/>
        <w:rPr>
          <w:rFonts w:ascii="Times New Roman" w:hAnsi="Times New Roman" w:cs="Times New Roman"/>
          <w:sz w:val="28"/>
          <w:szCs w:val="28"/>
        </w:rPr>
      </w:pPr>
      <w:r w:rsidRPr="0037619A">
        <w:rPr>
          <w:rFonts w:ascii="Times New Roman" w:hAnsi="Times New Roman" w:cs="Times New Roman"/>
          <w:b/>
          <w:sz w:val="28"/>
          <w:szCs w:val="28"/>
        </w:rPr>
        <w:t>Во вторую группу входят упражнения</w:t>
      </w:r>
      <w:r w:rsidRPr="0037619A">
        <w:rPr>
          <w:rFonts w:ascii="Times New Roman" w:hAnsi="Times New Roman" w:cs="Times New Roman"/>
          <w:sz w:val="28"/>
          <w:szCs w:val="28"/>
        </w:rPr>
        <w:t xml:space="preserve">, содержащие элементы акробатики. Они направлены на развитие ловкости, гибкости и быстроты реакции и выполняются со страховкой. Чтобы обеспечить полную безопасность при </w:t>
      </w:r>
      <w:r w:rsidRPr="0037619A">
        <w:rPr>
          <w:rFonts w:ascii="Times New Roman" w:hAnsi="Times New Roman" w:cs="Times New Roman"/>
          <w:sz w:val="28"/>
          <w:szCs w:val="28"/>
        </w:rPr>
        <w:lastRenderedPageBreak/>
        <w:t xml:space="preserve">выполнении этих движений, взрослые должны быть очень осторожны и внимательны. </w:t>
      </w:r>
    </w:p>
    <w:p w:rsidR="0037619A" w:rsidRPr="0037619A" w:rsidRDefault="0037619A" w:rsidP="0037619A">
      <w:pPr>
        <w:spacing w:after="0"/>
        <w:rPr>
          <w:rFonts w:ascii="Times New Roman" w:hAnsi="Times New Roman" w:cs="Times New Roman"/>
          <w:sz w:val="28"/>
          <w:szCs w:val="28"/>
        </w:rPr>
      </w:pPr>
      <w:r w:rsidRPr="0037619A">
        <w:rPr>
          <w:rFonts w:ascii="Times New Roman" w:hAnsi="Times New Roman" w:cs="Times New Roman"/>
          <w:sz w:val="28"/>
          <w:szCs w:val="28"/>
        </w:rPr>
        <w:t>Поскольку родители заинтересованы в том, чтобы развить у ребенка смелость, умение преодолевать страх, вызываемый необычным положением тела или быстрыми изменениями поз, следует терпеливо учить его ориентироваться в необычных положениях, пока он не преодолеет боязнь и не будет с радостью повторять акробатические упражнения.</w:t>
      </w:r>
    </w:p>
    <w:p w:rsidR="0037619A" w:rsidRPr="0037619A" w:rsidRDefault="0037619A" w:rsidP="0037619A">
      <w:pPr>
        <w:spacing w:after="0"/>
        <w:rPr>
          <w:rFonts w:ascii="Times New Roman" w:hAnsi="Times New Roman" w:cs="Times New Roman"/>
          <w:sz w:val="28"/>
          <w:szCs w:val="28"/>
        </w:rPr>
      </w:pPr>
      <w:r w:rsidRPr="0037619A">
        <w:rPr>
          <w:rFonts w:ascii="Times New Roman" w:hAnsi="Times New Roman" w:cs="Times New Roman"/>
          <w:b/>
          <w:sz w:val="28"/>
          <w:szCs w:val="28"/>
        </w:rPr>
        <w:t>К третьей группе относятся подвижные игры</w:t>
      </w:r>
      <w:r w:rsidRPr="0037619A">
        <w:rPr>
          <w:rFonts w:ascii="Times New Roman" w:hAnsi="Times New Roman" w:cs="Times New Roman"/>
          <w:sz w:val="28"/>
          <w:szCs w:val="28"/>
        </w:rPr>
        <w:t>, в которых используются ходьба, бег, прыжки, лазанье и броски. Для того</w:t>
      </w:r>
      <w:proofErr w:type="gramStart"/>
      <w:r w:rsidRPr="0037619A">
        <w:rPr>
          <w:rFonts w:ascii="Times New Roman" w:hAnsi="Times New Roman" w:cs="Times New Roman"/>
          <w:sz w:val="28"/>
          <w:szCs w:val="28"/>
        </w:rPr>
        <w:t>,</w:t>
      </w:r>
      <w:proofErr w:type="gramEnd"/>
      <w:r w:rsidRPr="0037619A">
        <w:rPr>
          <w:rFonts w:ascii="Times New Roman" w:hAnsi="Times New Roman" w:cs="Times New Roman"/>
          <w:sz w:val="28"/>
          <w:szCs w:val="28"/>
        </w:rPr>
        <w:t xml:space="preserve"> чтобы эти естественные движения были притягательными для детей, их объединяют игрой с простыми правилами. </w:t>
      </w:r>
    </w:p>
    <w:p w:rsidR="0037619A" w:rsidRPr="0037619A" w:rsidRDefault="0037619A" w:rsidP="0037619A">
      <w:pPr>
        <w:spacing w:after="0"/>
        <w:rPr>
          <w:rFonts w:ascii="Times New Roman" w:hAnsi="Times New Roman" w:cs="Times New Roman"/>
          <w:sz w:val="28"/>
          <w:szCs w:val="28"/>
        </w:rPr>
      </w:pPr>
      <w:r w:rsidRPr="0037619A">
        <w:rPr>
          <w:rFonts w:ascii="Times New Roman" w:hAnsi="Times New Roman" w:cs="Times New Roman"/>
          <w:sz w:val="28"/>
          <w:szCs w:val="28"/>
        </w:rPr>
        <w:t xml:space="preserve">Таким образом, ребенок учится соблюдать определенные правила, дисциплину, а также и умению сосредотачиваться. Необходимо учить так же и умению проигрывать. Для проведения игр нужен коллектив: ребенок играет с родителями или же со старшими братьями и сестрами. </w:t>
      </w:r>
      <w:r w:rsidRPr="0037619A">
        <w:rPr>
          <w:rFonts w:ascii="Times New Roman" w:hAnsi="Times New Roman" w:cs="Times New Roman"/>
          <w:sz w:val="28"/>
          <w:szCs w:val="28"/>
        </w:rPr>
        <w:tab/>
      </w:r>
    </w:p>
    <w:p w:rsidR="0037619A" w:rsidRPr="0037619A" w:rsidRDefault="0037619A" w:rsidP="0037619A">
      <w:pPr>
        <w:spacing w:after="0"/>
        <w:rPr>
          <w:rFonts w:ascii="Times New Roman" w:hAnsi="Times New Roman" w:cs="Times New Roman"/>
          <w:sz w:val="28"/>
          <w:szCs w:val="28"/>
        </w:rPr>
      </w:pPr>
      <w:r w:rsidRPr="0037619A">
        <w:rPr>
          <w:rFonts w:ascii="Times New Roman" w:hAnsi="Times New Roman" w:cs="Times New Roman"/>
          <w:b/>
          <w:sz w:val="28"/>
          <w:szCs w:val="28"/>
        </w:rPr>
        <w:t>В четвертую группу входят упражнения</w:t>
      </w:r>
      <w:r w:rsidRPr="0037619A">
        <w:rPr>
          <w:rFonts w:ascii="Times New Roman" w:hAnsi="Times New Roman" w:cs="Times New Roman"/>
          <w:sz w:val="28"/>
          <w:szCs w:val="28"/>
        </w:rPr>
        <w:t xml:space="preserve"> с использованием различных предметов, снарядов на свежем воздухе или в помещении. Сюда относятся, например, ходьба по приподнятой и наклонной плоскости, лазанье по лесенке и гимнастической стенке, </w:t>
      </w:r>
      <w:proofErr w:type="spellStart"/>
      <w:r w:rsidRPr="0037619A">
        <w:rPr>
          <w:rFonts w:ascii="Times New Roman" w:hAnsi="Times New Roman" w:cs="Times New Roman"/>
          <w:sz w:val="28"/>
          <w:szCs w:val="28"/>
        </w:rPr>
        <w:t>проползание</w:t>
      </w:r>
      <w:proofErr w:type="spellEnd"/>
      <w:r w:rsidRPr="0037619A">
        <w:rPr>
          <w:rFonts w:ascii="Times New Roman" w:hAnsi="Times New Roman" w:cs="Times New Roman"/>
          <w:sz w:val="28"/>
          <w:szCs w:val="28"/>
        </w:rPr>
        <w:t xml:space="preserve"> под различными препятствиями, перепрыгивание через препятствия. Здесь необходимо соблюдать принцип постепенного повышения требований к детям. Особенно важна изобретательность родителей, которая поможет в обычных условиях смастерить для детей различные интересные преграды для </w:t>
      </w:r>
      <w:proofErr w:type="spellStart"/>
      <w:r w:rsidRPr="0037619A">
        <w:rPr>
          <w:rFonts w:ascii="Times New Roman" w:hAnsi="Times New Roman" w:cs="Times New Roman"/>
          <w:sz w:val="28"/>
          <w:szCs w:val="28"/>
        </w:rPr>
        <w:t>перелезания</w:t>
      </w:r>
      <w:proofErr w:type="spellEnd"/>
      <w:r w:rsidRPr="0037619A">
        <w:rPr>
          <w:rFonts w:ascii="Times New Roman" w:hAnsi="Times New Roman" w:cs="Times New Roman"/>
          <w:sz w:val="28"/>
          <w:szCs w:val="28"/>
        </w:rPr>
        <w:t>, перепрыгивание и раскачивания, которые обогатили бы запас движений ребенка.</w:t>
      </w:r>
    </w:p>
    <w:p w:rsidR="0037619A" w:rsidRPr="0037619A" w:rsidRDefault="0037619A" w:rsidP="0037619A">
      <w:pPr>
        <w:spacing w:after="0"/>
        <w:rPr>
          <w:rFonts w:ascii="Times New Roman" w:hAnsi="Times New Roman" w:cs="Times New Roman"/>
          <w:sz w:val="28"/>
          <w:szCs w:val="28"/>
        </w:rPr>
      </w:pPr>
      <w:r w:rsidRPr="0037619A">
        <w:rPr>
          <w:rFonts w:ascii="Times New Roman" w:hAnsi="Times New Roman" w:cs="Times New Roman"/>
          <w:sz w:val="28"/>
          <w:szCs w:val="28"/>
        </w:rPr>
        <w:t xml:space="preserve">В этих упражнениях важна не столько точность выполнения, сколько быстрая адаптация к необычным условиям. </w:t>
      </w:r>
    </w:p>
    <w:p w:rsidR="0037619A" w:rsidRPr="0037619A" w:rsidRDefault="0037619A" w:rsidP="0037619A">
      <w:pPr>
        <w:spacing w:after="0"/>
        <w:rPr>
          <w:rFonts w:ascii="Times New Roman" w:hAnsi="Times New Roman" w:cs="Times New Roman"/>
          <w:sz w:val="28"/>
          <w:szCs w:val="28"/>
        </w:rPr>
      </w:pPr>
      <w:r w:rsidRPr="004C6DF7">
        <w:rPr>
          <w:rFonts w:ascii="Times New Roman" w:hAnsi="Times New Roman" w:cs="Times New Roman"/>
          <w:b/>
          <w:sz w:val="28"/>
          <w:szCs w:val="28"/>
        </w:rPr>
        <w:t xml:space="preserve">Пятую группу составляют музыкально – </w:t>
      </w:r>
      <w:proofErr w:type="gramStart"/>
      <w:r w:rsidRPr="004C6DF7">
        <w:rPr>
          <w:rFonts w:ascii="Times New Roman" w:hAnsi="Times New Roman" w:cs="Times New Roman"/>
          <w:b/>
          <w:sz w:val="28"/>
          <w:szCs w:val="28"/>
        </w:rPr>
        <w:t>ритмические упражнения</w:t>
      </w:r>
      <w:proofErr w:type="gramEnd"/>
      <w:r w:rsidRPr="0037619A">
        <w:rPr>
          <w:rFonts w:ascii="Times New Roman" w:hAnsi="Times New Roman" w:cs="Times New Roman"/>
          <w:sz w:val="28"/>
          <w:szCs w:val="28"/>
        </w:rPr>
        <w:t>, которые воспитывают у детей грациозность, осознанное выполнение движений и сочетание движений с ритмом стихов, песенок, музыки. Ребенок вначале учится слушать музыку и понимать ее характер, а затем непринужденно соединяе</w:t>
      </w:r>
      <w:bookmarkStart w:id="0" w:name="_GoBack"/>
      <w:bookmarkEnd w:id="0"/>
      <w:r w:rsidRPr="0037619A">
        <w:rPr>
          <w:rFonts w:ascii="Times New Roman" w:hAnsi="Times New Roman" w:cs="Times New Roman"/>
          <w:sz w:val="28"/>
          <w:szCs w:val="28"/>
        </w:rPr>
        <w:t>т движение с музыкой. Родители должны уметь спеть детскую песенку, сыграть простую мелодию в нужном ритме на музыкальном инструменте. Если ребенок движением может подчеркивать ритм и характер музыки, как бы вживаясь в нее, он получает большие преимущества для дальнейшего обучения игре на музыкальном инструменте, танцам, пению. Умение слушать музыку полезно в любом возрасте.</w:t>
      </w:r>
    </w:p>
    <w:p w:rsidR="0037619A" w:rsidRPr="0037619A" w:rsidRDefault="0037619A" w:rsidP="0037619A">
      <w:pPr>
        <w:spacing w:after="0"/>
        <w:rPr>
          <w:rFonts w:ascii="Times New Roman" w:hAnsi="Times New Roman" w:cs="Times New Roman"/>
          <w:sz w:val="28"/>
          <w:szCs w:val="28"/>
        </w:rPr>
      </w:pPr>
      <w:r w:rsidRPr="0037619A">
        <w:rPr>
          <w:rFonts w:ascii="Times New Roman" w:hAnsi="Times New Roman" w:cs="Times New Roman"/>
          <w:sz w:val="28"/>
          <w:szCs w:val="28"/>
        </w:rPr>
        <w:t xml:space="preserve">Систематические занятия любым видом спорта развивают силу мышц, выносливость, быстроту и ловкость. </w:t>
      </w:r>
    </w:p>
    <w:p w:rsidR="0037619A" w:rsidRPr="0037619A" w:rsidRDefault="0037619A" w:rsidP="0037619A">
      <w:pPr>
        <w:spacing w:after="0"/>
        <w:rPr>
          <w:rFonts w:ascii="Times New Roman" w:hAnsi="Times New Roman" w:cs="Times New Roman"/>
          <w:sz w:val="28"/>
          <w:szCs w:val="28"/>
        </w:rPr>
      </w:pPr>
      <w:r w:rsidRPr="0037619A">
        <w:rPr>
          <w:rFonts w:ascii="Times New Roman" w:hAnsi="Times New Roman" w:cs="Times New Roman"/>
          <w:sz w:val="28"/>
          <w:szCs w:val="28"/>
        </w:rPr>
        <w:lastRenderedPageBreak/>
        <w:t>Однако «вес» этих качеств в разных видах спорта различен. Вот почему для занятий тем или иным видом спорта необходим предварительный совет со спортивным педагогом и врачом. При этом учитывают состояние здоровья и характер физического развития школьника, а также возможное влияние на развитие его организма тренировочных занятий.</w:t>
      </w:r>
    </w:p>
    <w:p w:rsidR="0037619A" w:rsidRPr="0037619A" w:rsidRDefault="0037619A" w:rsidP="0037619A">
      <w:pPr>
        <w:spacing w:after="0"/>
        <w:rPr>
          <w:rFonts w:ascii="Times New Roman" w:hAnsi="Times New Roman" w:cs="Times New Roman"/>
          <w:sz w:val="28"/>
          <w:szCs w:val="28"/>
        </w:rPr>
      </w:pPr>
      <w:r w:rsidRPr="0037619A">
        <w:rPr>
          <w:rFonts w:ascii="Times New Roman" w:hAnsi="Times New Roman" w:cs="Times New Roman"/>
          <w:sz w:val="28"/>
          <w:szCs w:val="28"/>
        </w:rPr>
        <w:t xml:space="preserve">Словом, возможности приобщения детей к спорту велики. Они будут расти из года в год. Долг родителей – использовать эти возможности на благо воспитания всесторонне развитого человека. </w:t>
      </w:r>
    </w:p>
    <w:p w:rsidR="002E2005" w:rsidRPr="0037619A" w:rsidRDefault="002E2005" w:rsidP="0037619A">
      <w:pPr>
        <w:spacing w:after="0"/>
        <w:rPr>
          <w:sz w:val="28"/>
          <w:szCs w:val="28"/>
        </w:rPr>
      </w:pPr>
    </w:p>
    <w:sectPr w:rsidR="002E2005" w:rsidRPr="0037619A" w:rsidSect="0037619A">
      <w:pgSz w:w="11906" w:h="16838"/>
      <w:pgMar w:top="1134" w:right="850" w:bottom="1134" w:left="1701" w:header="708" w:footer="708" w:gutter="0"/>
      <w:pgBorders w:offsetFrom="page">
        <w:top w:val="thickThinSmallGap" w:sz="24" w:space="24" w:color="F79646" w:themeColor="accent6"/>
        <w:left w:val="thickThinSmallGap" w:sz="24" w:space="24" w:color="F79646" w:themeColor="accent6"/>
        <w:bottom w:val="thinThickSmallGap" w:sz="24" w:space="24" w:color="F79646" w:themeColor="accent6"/>
        <w:right w:val="thinThickSmallGap" w:sz="24" w:space="24" w:color="F79646" w:themeColor="accent6"/>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25C9C"/>
    <w:rsid w:val="00225C9C"/>
    <w:rsid w:val="002E2005"/>
    <w:rsid w:val="0037619A"/>
    <w:rsid w:val="004C6DF7"/>
    <w:rsid w:val="00CE352E"/>
    <w:rsid w:val="00D75F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19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619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7619A"/>
    <w:rPr>
      <w:b/>
      <w:bCs/>
    </w:rPr>
  </w:style>
  <w:style w:type="paragraph" w:styleId="a5">
    <w:name w:val="Balloon Text"/>
    <w:basedOn w:val="a"/>
    <w:link w:val="a6"/>
    <w:uiPriority w:val="99"/>
    <w:semiHidden/>
    <w:unhideWhenUsed/>
    <w:rsid w:val="003761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619A"/>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19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619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7619A"/>
    <w:rPr>
      <w:b/>
      <w:bCs/>
    </w:rPr>
  </w:style>
  <w:style w:type="paragraph" w:styleId="a5">
    <w:name w:val="Balloon Text"/>
    <w:basedOn w:val="a"/>
    <w:link w:val="a6"/>
    <w:uiPriority w:val="99"/>
    <w:semiHidden/>
    <w:unhideWhenUsed/>
    <w:rsid w:val="003761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619A"/>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884</Words>
  <Characters>5043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5</cp:revision>
  <dcterms:created xsi:type="dcterms:W3CDTF">2024-10-29T09:39:00Z</dcterms:created>
  <dcterms:modified xsi:type="dcterms:W3CDTF">2024-10-30T07:49:00Z</dcterms:modified>
</cp:coreProperties>
</file>